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3957" w:type="dxa"/>
        <w:tblInd w:w="5718" w:type="dxa"/>
        <w:tblCellMar>
          <w:top w:w="39" w:type="dxa"/>
          <w:left w:w="655" w:type="dxa"/>
          <w:bottom w:w="28" w:type="dxa"/>
          <w:right w:w="115" w:type="dxa"/>
        </w:tblCellMar>
        <w:tblLook w:val="04A0" w:firstRow="1" w:lastRow="0" w:firstColumn="1" w:lastColumn="0" w:noHBand="0" w:noVBand="1"/>
      </w:tblPr>
      <w:tblGrid>
        <w:gridCol w:w="3957"/>
      </w:tblGrid>
      <w:tr w:rsidR="001C5924">
        <w:trPr>
          <w:trHeight w:val="567"/>
        </w:trPr>
        <w:tc>
          <w:tcPr>
            <w:tcW w:w="3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bottom"/>
          </w:tcPr>
          <w:p w:rsidR="001C5924" w:rsidRDefault="00652FD0">
            <w:bookmarkStart w:id="0" w:name="_GoBack"/>
            <w:bookmarkEnd w:id="0"/>
            <w:r>
              <w:rPr>
                <w:rFonts w:ascii="Arial" w:eastAsia="Arial" w:hAnsi="Arial" w:cs="Arial"/>
                <w:sz w:val="36"/>
              </w:rPr>
              <w:t>Classe:  5</w:t>
            </w:r>
            <w:r w:rsidR="0086087C">
              <w:rPr>
                <w:rFonts w:ascii="Arial" w:eastAsia="Arial" w:hAnsi="Arial" w:cs="Arial"/>
                <w:sz w:val="36"/>
              </w:rPr>
              <w:t>C</w:t>
            </w:r>
            <w:r w:rsidR="00FC6D85">
              <w:rPr>
                <w:rFonts w:ascii="Arial" w:eastAsia="Arial" w:hAnsi="Arial" w:cs="Arial"/>
                <w:sz w:val="36"/>
              </w:rPr>
              <w:t>L</w:t>
            </w:r>
          </w:p>
        </w:tc>
      </w:tr>
    </w:tbl>
    <w:p w:rsidR="001C5924" w:rsidRDefault="001C5924">
      <w:pPr>
        <w:spacing w:after="0"/>
      </w:pPr>
    </w:p>
    <w:p w:rsidR="001C5924" w:rsidRDefault="00FC6D85">
      <w:pPr>
        <w:spacing w:after="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C5924" w:rsidRDefault="00FC6D85">
      <w:pPr>
        <w:spacing w:after="0"/>
        <w:ind w:right="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PROGRAMMAZIONE DISCIPLINARE DEL DOCENTE </w:t>
      </w:r>
    </w:p>
    <w:p w:rsidR="001C5924" w:rsidRDefault="00FC6D85">
      <w:pPr>
        <w:spacing w:after="0"/>
        <w:ind w:left="71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04A72" w:rsidRPr="00B04A72" w:rsidRDefault="00FC6D85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B04A72">
        <w:rPr>
          <w:rFonts w:ascii="Times New Roman" w:eastAsia="Times New Roman" w:hAnsi="Times New Roman" w:cs="Times New Roman"/>
          <w:b/>
          <w:sz w:val="28"/>
        </w:rPr>
        <w:t xml:space="preserve">                  </w:t>
      </w:r>
    </w:p>
    <w:p w:rsidR="001C5924" w:rsidRDefault="00B04A72">
      <w:pPr>
        <w:spacing w:after="2" w:line="257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Disciplina: Francese</w:t>
      </w:r>
      <w:r w:rsidR="00FC6D85">
        <w:rPr>
          <w:rFonts w:ascii="Times New Roman" w:eastAsia="Times New Roman" w:hAnsi="Times New Roman" w:cs="Times New Roman"/>
          <w:b/>
          <w:sz w:val="28"/>
        </w:rPr>
        <w:t xml:space="preserve">                            </w:t>
      </w:r>
      <w:r w:rsidR="00362BBB">
        <w:rPr>
          <w:rFonts w:ascii="Times New Roman" w:eastAsia="Times New Roman" w:hAnsi="Times New Roman" w:cs="Times New Roman"/>
          <w:b/>
          <w:sz w:val="28"/>
        </w:rPr>
        <w:t>Docenti</w:t>
      </w:r>
      <w:r>
        <w:rPr>
          <w:rFonts w:ascii="Times New Roman" w:eastAsia="Times New Roman" w:hAnsi="Times New Roman" w:cs="Times New Roman"/>
          <w:b/>
          <w:sz w:val="28"/>
        </w:rPr>
        <w:t>: Bossini Danila</w:t>
      </w:r>
      <w:r w:rsidR="00362BBB">
        <w:rPr>
          <w:rFonts w:ascii="Times New Roman" w:eastAsia="Times New Roman" w:hAnsi="Times New Roman" w:cs="Times New Roman"/>
          <w:b/>
          <w:sz w:val="28"/>
        </w:rPr>
        <w:t>, Leroy Laurence</w:t>
      </w:r>
    </w:p>
    <w:p w:rsidR="001C5924" w:rsidRDefault="00FC6D8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C5924" w:rsidRDefault="001C5924" w:rsidP="009109EE">
      <w:pPr>
        <w:spacing w:after="0"/>
      </w:pPr>
    </w:p>
    <w:p w:rsidR="001C5924" w:rsidRDefault="00FC6D8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C5924" w:rsidRDefault="00FC6D85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CONTENUTI </w:t>
      </w:r>
    </w:p>
    <w:p w:rsidR="001C5924" w:rsidRDefault="00FC6D85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109EE" w:rsidRPr="009109EE" w:rsidRDefault="009109EE" w:rsidP="009109EE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109E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Dal testo</w:t>
      </w:r>
      <w:r w:rsidR="00652FD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Bonini-Jamet, Ecritures…, vol 2</w:t>
      </w:r>
      <w:r w:rsidRPr="009109E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, Valmartina:</w:t>
      </w:r>
    </w:p>
    <w:p w:rsidR="009109EE" w:rsidRPr="009109EE" w:rsidRDefault="009109EE" w:rsidP="009109EE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Les préromantiques: Mme de Staël, Constant: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Mme de Staël « L’alliance de l’homme et de la nature (De l’Allemagne)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Ames romantiques : Lamartine et Vigny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A.de Lamartine »L’isolement » (Méditations poétiques)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A.de Vigny  « La mort du loup » (Les Destinées)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Victor Hugo, la légende d’un siècle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Une larme pour une goutte d’eau » (Notre Dame de Paris)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Terrible dilemme » (Les Misérables)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Balzac ou l’énergie créatrice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Ecrivain :un métier difficile » (Les illusions perdues)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Promesses » (Eugénie Grandet)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La déchéance de Goriot » (Le Père Goriot)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Stendhal, l’italien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Combat sentimental » (Le Rouge et le Noir)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Correspondance secrète » (La Chartreuse de Parme)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Flaubert ou le roman moderne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Une lune de miel » (Madame Bovary)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Rencontre banale » (L’Education sentimentale)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Le naturalisme : Zola et Maupassant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E.Zola « L’alambic » (L’Assommoir)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lastRenderedPageBreak/>
        <w:t xml:space="preserve">            « La ruine d’un petit commerce » (Au bonheur des Dames)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G.de Maupassant  « Et Boule de suif pleurait » (Boule de suif)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 xml:space="preserve">                                 « Une petite folie » (Bel-Ami)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Baudelaire, un itinéraire spirituel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Spleen » (Les Fleurs du Mal)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Le voyage »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L’invitation au voyage »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Correspondances »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Musique et visions : Verlaine et Rimbaud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P.Verlaine « Chanson d’automne » (Poèmes saturniens)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A.Rimbaud « Le bateau ivre » (Poésies)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Apollinaire et la rupture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Il pleut » (Calligrammes)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Ecrivains issus du surréalisme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A.Breton « L’écriture automatique » (Le Manifeste du Surréalisme 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Marcel Proust et le temps retrouvé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La petite madeleine » (Du côté de chez Swann)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Céline, le refus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Le voyage » (Voyage au bout de la nuit)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Le travail à la chaîne »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Sartre et l’engagement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Parcours existentiel » (Les Mots)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Camus, de l’absurde à l’humanisme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  <w:r w:rsidRPr="007E3695">
        <w:rPr>
          <w:rFonts w:cs="Times New Roman"/>
          <w:color w:val="auto"/>
          <w:sz w:val="24"/>
          <w:szCs w:val="24"/>
          <w:lang w:val="fr-FR" w:eastAsia="en-US"/>
        </w:rPr>
        <w:t>« L’Etranger » lettura integrale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val="fr-FR"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eastAsia="en-US"/>
        </w:rPr>
      </w:pPr>
      <w:r w:rsidRPr="007E3695">
        <w:rPr>
          <w:rFonts w:cs="Times New Roman"/>
          <w:color w:val="auto"/>
          <w:sz w:val="24"/>
          <w:szCs w:val="24"/>
          <w:lang w:eastAsia="en-US"/>
        </w:rPr>
        <w:t>Perspectives théâtrales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eastAsia="en-US"/>
        </w:rPr>
      </w:pPr>
      <w:r w:rsidRPr="007E3695">
        <w:rPr>
          <w:rFonts w:cs="Times New Roman"/>
          <w:color w:val="auto"/>
          <w:sz w:val="24"/>
          <w:szCs w:val="24"/>
          <w:lang w:eastAsia="en-US"/>
        </w:rPr>
        <w:t>E.Ionesco  « La cantatrice chauve » lettura integrale</w:t>
      </w: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eastAsia="en-US"/>
        </w:rPr>
      </w:pPr>
    </w:p>
    <w:p w:rsidR="007E3695" w:rsidRPr="007E3695" w:rsidRDefault="007E3695" w:rsidP="007E3695">
      <w:pPr>
        <w:spacing w:after="0" w:line="240" w:lineRule="auto"/>
        <w:rPr>
          <w:rFonts w:cs="Times New Roman"/>
          <w:color w:val="auto"/>
          <w:sz w:val="24"/>
          <w:szCs w:val="24"/>
          <w:lang w:eastAsia="en-US"/>
        </w:rPr>
      </w:pPr>
    </w:p>
    <w:p w:rsidR="001C5924" w:rsidRPr="00694550" w:rsidRDefault="001C5924">
      <w:pPr>
        <w:spacing w:after="0"/>
        <w:rPr>
          <w:lang w:val="fr-FR"/>
        </w:rPr>
      </w:pPr>
    </w:p>
    <w:sectPr w:rsidR="001C5924" w:rsidRPr="006945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09" w:right="1134" w:bottom="1741" w:left="1134" w:header="720" w:footer="7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616" w:rsidRDefault="00910616">
      <w:pPr>
        <w:spacing w:after="0" w:line="240" w:lineRule="auto"/>
      </w:pPr>
      <w:r>
        <w:separator/>
      </w:r>
    </w:p>
  </w:endnote>
  <w:endnote w:type="continuationSeparator" w:id="0">
    <w:p w:rsidR="00910616" w:rsidRDefault="00910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64" w:rsidRDefault="00D01264">
    <w:pPr>
      <w:tabs>
        <w:tab w:val="center" w:pos="4248"/>
        <w:tab w:val="center" w:pos="4956"/>
        <w:tab w:val="center" w:pos="5665"/>
        <w:tab w:val="center" w:pos="6373"/>
        <w:tab w:val="center" w:pos="7081"/>
        <w:tab w:val="center" w:pos="8373"/>
      </w:tabs>
      <w:spacing w:after="0"/>
    </w:pPr>
    <w:r>
      <w:rPr>
        <w:rFonts w:ascii="Times New Roman" w:eastAsia="Times New Roman" w:hAnsi="Times New Roman" w:cs="Times New Roman"/>
        <w:sz w:val="20"/>
      </w:rPr>
      <w:t xml:space="preserve">     </w:t>
    </w:r>
    <w:r>
      <w:rPr>
        <w:rFonts w:ascii="Arial" w:eastAsia="Arial" w:hAnsi="Arial" w:cs="Arial"/>
        <w:sz w:val="20"/>
      </w:rPr>
      <w:t>MOD  75.0a.25a   Rev. 5 del  25/09/2017</w:t>
    </w:r>
    <w:r>
      <w:rPr>
        <w:rFonts w:ascii="Arial" w:eastAsia="Arial" w:hAnsi="Arial" w:cs="Arial"/>
        <w:sz w:val="24"/>
      </w:rPr>
      <w:t xml:space="preserve"> </w:t>
    </w:r>
    <w:r>
      <w:rPr>
        <w:rFonts w:ascii="Arial" w:eastAsia="Arial" w:hAnsi="Arial" w:cs="Arial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Arial" w:eastAsia="Arial" w:hAnsi="Arial" w:cs="Arial"/>
        <w:sz w:val="20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di </w:t>
    </w:r>
    <w:fldSimple w:instr=" NUMPAGES   \* MERGEFORMAT ">
      <w:r>
        <w:rPr>
          <w:rFonts w:ascii="Arial" w:eastAsia="Arial" w:hAnsi="Arial" w:cs="Arial"/>
          <w:sz w:val="20"/>
        </w:rPr>
        <w:t>6</w:t>
      </w:r>
    </w:fldSimple>
    <w:r>
      <w:rPr>
        <w:rFonts w:ascii="Times New Roman" w:eastAsia="Times New Roman" w:hAnsi="Times New Roman" w:cs="Times New Roman"/>
        <w:sz w:val="24"/>
      </w:rPr>
      <w:t xml:space="preserve"> </w:t>
    </w:r>
  </w:p>
  <w:p w:rsidR="00D01264" w:rsidRDefault="00D01264">
    <w:pPr>
      <w:spacing w:after="0"/>
    </w:pPr>
    <w:r>
      <w:rPr>
        <w:rFonts w:ascii="Arial" w:eastAsia="Arial" w:hAnsi="Arial" w:cs="Arial"/>
        <w:sz w:val="24"/>
      </w:rPr>
      <w:t xml:space="preserve"> </w:t>
    </w:r>
  </w:p>
  <w:p w:rsidR="00D01264" w:rsidRDefault="00D0126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  <w:p w:rsidR="00D01264" w:rsidRDefault="00D0126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                  </w:t>
    </w:r>
    <w:r>
      <w:rPr>
        <w:rFonts w:ascii="Arial" w:eastAsia="Arial" w:hAnsi="Arial" w:cs="Arial"/>
        <w:sz w:val="24"/>
        <w:vertAlign w:val="subscript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64" w:rsidRDefault="00D01264">
    <w:pPr>
      <w:tabs>
        <w:tab w:val="center" w:pos="4248"/>
        <w:tab w:val="center" w:pos="4956"/>
        <w:tab w:val="center" w:pos="5665"/>
        <w:tab w:val="center" w:pos="6373"/>
        <w:tab w:val="center" w:pos="7081"/>
        <w:tab w:val="center" w:pos="8373"/>
      </w:tabs>
      <w:spacing w:after="0"/>
    </w:pPr>
    <w:r>
      <w:rPr>
        <w:rFonts w:ascii="Times New Roman" w:eastAsia="Times New Roman" w:hAnsi="Times New Roman" w:cs="Times New Roman"/>
        <w:sz w:val="20"/>
      </w:rPr>
      <w:t xml:space="preserve">     </w:t>
    </w:r>
    <w:r>
      <w:rPr>
        <w:rFonts w:ascii="Arial" w:eastAsia="Arial" w:hAnsi="Arial" w:cs="Arial"/>
        <w:sz w:val="20"/>
      </w:rPr>
      <w:t>MOD  75.0a.25a   Rev. 5 del  25/09/2017</w:t>
    </w:r>
    <w:r>
      <w:rPr>
        <w:rFonts w:ascii="Arial" w:eastAsia="Arial" w:hAnsi="Arial" w:cs="Arial"/>
        <w:sz w:val="24"/>
      </w:rPr>
      <w:t xml:space="preserve"> </w:t>
    </w:r>
    <w:r>
      <w:rPr>
        <w:rFonts w:ascii="Arial" w:eastAsia="Arial" w:hAnsi="Arial" w:cs="Arial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Arial" w:eastAsia="Arial" w:hAnsi="Arial" w:cs="Arial"/>
        <w:sz w:val="20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 w:rsidR="004A22FC" w:rsidRPr="004A22FC">
      <w:rPr>
        <w:rFonts w:ascii="Arial" w:eastAsia="Arial" w:hAnsi="Arial" w:cs="Arial"/>
        <w:noProof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di </w:t>
    </w:r>
    <w:fldSimple w:instr=" NUMPAGES   \* MERGEFORMAT ">
      <w:r w:rsidR="004A22FC" w:rsidRPr="004A22FC">
        <w:rPr>
          <w:rFonts w:ascii="Arial" w:eastAsia="Arial" w:hAnsi="Arial" w:cs="Arial"/>
          <w:noProof/>
          <w:sz w:val="20"/>
        </w:rPr>
        <w:t>2</w:t>
      </w:r>
    </w:fldSimple>
    <w:r>
      <w:rPr>
        <w:rFonts w:ascii="Times New Roman" w:eastAsia="Times New Roman" w:hAnsi="Times New Roman" w:cs="Times New Roman"/>
        <w:sz w:val="24"/>
      </w:rPr>
      <w:t xml:space="preserve"> </w:t>
    </w:r>
  </w:p>
  <w:p w:rsidR="00D01264" w:rsidRDefault="00D01264">
    <w:pPr>
      <w:spacing w:after="0"/>
    </w:pPr>
    <w:r>
      <w:rPr>
        <w:rFonts w:ascii="Arial" w:eastAsia="Arial" w:hAnsi="Arial" w:cs="Arial"/>
        <w:sz w:val="24"/>
      </w:rPr>
      <w:t xml:space="preserve"> </w:t>
    </w:r>
  </w:p>
  <w:p w:rsidR="00D01264" w:rsidRDefault="00D0126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  <w:p w:rsidR="00D01264" w:rsidRDefault="00D0126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                  </w:t>
    </w:r>
    <w:r>
      <w:rPr>
        <w:rFonts w:ascii="Arial" w:eastAsia="Arial" w:hAnsi="Arial" w:cs="Arial"/>
        <w:sz w:val="24"/>
        <w:vertAlign w:val="subscript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264" w:rsidRDefault="00D01264">
    <w:pPr>
      <w:tabs>
        <w:tab w:val="center" w:pos="4248"/>
        <w:tab w:val="center" w:pos="4956"/>
        <w:tab w:val="center" w:pos="5665"/>
        <w:tab w:val="center" w:pos="6373"/>
        <w:tab w:val="center" w:pos="7081"/>
        <w:tab w:val="center" w:pos="8373"/>
      </w:tabs>
      <w:spacing w:after="0"/>
    </w:pPr>
    <w:r>
      <w:rPr>
        <w:rFonts w:ascii="Times New Roman" w:eastAsia="Times New Roman" w:hAnsi="Times New Roman" w:cs="Times New Roman"/>
        <w:sz w:val="20"/>
      </w:rPr>
      <w:t xml:space="preserve">     </w:t>
    </w:r>
    <w:r>
      <w:rPr>
        <w:rFonts w:ascii="Arial" w:eastAsia="Arial" w:hAnsi="Arial" w:cs="Arial"/>
        <w:sz w:val="20"/>
      </w:rPr>
      <w:t>MOD  75.0a.25a   Rev. 5 del  25/09/2017</w:t>
    </w:r>
    <w:r>
      <w:rPr>
        <w:rFonts w:ascii="Arial" w:eastAsia="Arial" w:hAnsi="Arial" w:cs="Arial"/>
        <w:sz w:val="24"/>
      </w:rPr>
      <w:t xml:space="preserve"> </w:t>
    </w:r>
    <w:r>
      <w:rPr>
        <w:rFonts w:ascii="Arial" w:eastAsia="Arial" w:hAnsi="Arial" w:cs="Arial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Arial" w:eastAsia="Arial" w:hAnsi="Arial" w:cs="Arial"/>
        <w:sz w:val="20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di </w:t>
    </w:r>
    <w:fldSimple w:instr=" NUMPAGES   \* MERGEFORMAT ">
      <w:r>
        <w:rPr>
          <w:rFonts w:ascii="Arial" w:eastAsia="Arial" w:hAnsi="Arial" w:cs="Arial"/>
          <w:sz w:val="20"/>
        </w:rPr>
        <w:t>6</w:t>
      </w:r>
    </w:fldSimple>
    <w:r>
      <w:rPr>
        <w:rFonts w:ascii="Times New Roman" w:eastAsia="Times New Roman" w:hAnsi="Times New Roman" w:cs="Times New Roman"/>
        <w:sz w:val="24"/>
      </w:rPr>
      <w:t xml:space="preserve"> </w:t>
    </w:r>
  </w:p>
  <w:p w:rsidR="00D01264" w:rsidRDefault="00D01264">
    <w:pPr>
      <w:spacing w:after="0"/>
    </w:pPr>
    <w:r>
      <w:rPr>
        <w:rFonts w:ascii="Arial" w:eastAsia="Arial" w:hAnsi="Arial" w:cs="Arial"/>
        <w:sz w:val="24"/>
      </w:rPr>
      <w:t xml:space="preserve"> </w:t>
    </w:r>
  </w:p>
  <w:p w:rsidR="00D01264" w:rsidRDefault="00D0126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  <w:p w:rsidR="00D01264" w:rsidRDefault="00D0126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                  </w:t>
    </w:r>
    <w:r>
      <w:rPr>
        <w:rFonts w:ascii="Arial" w:eastAsia="Arial" w:hAnsi="Arial" w:cs="Arial"/>
        <w:sz w:val="24"/>
        <w:vertAlign w:val="sub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616" w:rsidRDefault="00910616">
      <w:pPr>
        <w:spacing w:after="0" w:line="240" w:lineRule="auto"/>
      </w:pPr>
      <w:r>
        <w:separator/>
      </w:r>
    </w:p>
  </w:footnote>
  <w:footnote w:type="continuationSeparator" w:id="0">
    <w:p w:rsidR="00910616" w:rsidRDefault="00910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26" w:tblpY="725"/>
      <w:tblOverlap w:val="never"/>
      <w:tblW w:w="10174" w:type="dxa"/>
      <w:tblInd w:w="0" w:type="dxa"/>
      <w:tblCellMar>
        <w:top w:w="5" w:type="dxa"/>
        <w:left w:w="108" w:type="dxa"/>
        <w:bottom w:w="7" w:type="dxa"/>
        <w:right w:w="115" w:type="dxa"/>
      </w:tblCellMar>
      <w:tblLook w:val="04A0" w:firstRow="1" w:lastRow="0" w:firstColumn="1" w:lastColumn="0" w:noHBand="0" w:noVBand="1"/>
    </w:tblPr>
    <w:tblGrid>
      <w:gridCol w:w="2661"/>
      <w:gridCol w:w="7513"/>
    </w:tblGrid>
    <w:tr w:rsidR="00D01264">
      <w:trPr>
        <w:trHeight w:val="1298"/>
      </w:trPr>
      <w:tc>
        <w:tcPr>
          <w:tcW w:w="26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D01264" w:rsidRDefault="00D01264">
          <w:pPr>
            <w:ind w:left="60"/>
            <w:jc w:val="center"/>
          </w:pPr>
          <w:r>
            <w:rPr>
              <w:noProof/>
            </w:rPr>
            <w:drawing>
              <wp:inline distT="0" distB="0" distL="0" distR="0">
                <wp:extent cx="480695" cy="501015"/>
                <wp:effectExtent l="0" t="0" r="0" b="0"/>
                <wp:docPr id="7" name="Pictur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695" cy="501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Monotype Corsiva" w:eastAsia="Monotype Corsiva" w:hAnsi="Monotype Corsiva" w:cs="Monotype Corsiva"/>
              <w:i/>
              <w:sz w:val="24"/>
            </w:rPr>
            <w:t xml:space="preserve"> </w:t>
          </w:r>
        </w:p>
        <w:p w:rsidR="00D01264" w:rsidRDefault="00D01264">
          <w:pPr>
            <w:ind w:left="877" w:hanging="877"/>
          </w:pPr>
          <w:r>
            <w:rPr>
              <w:rFonts w:ascii="Arial" w:eastAsia="Arial" w:hAnsi="Arial" w:cs="Arial"/>
              <w:i/>
              <w:sz w:val="20"/>
            </w:rPr>
            <w:t>Liceo Scientifico ”Curie” Tradate</w:t>
          </w:r>
          <w:r>
            <w:rPr>
              <w:rFonts w:ascii="Times New Roman" w:eastAsia="Times New Roman" w:hAnsi="Times New Roman" w:cs="Times New Roman"/>
              <w:sz w:val="24"/>
            </w:rPr>
            <w:t xml:space="preserve"> </w:t>
          </w:r>
        </w:p>
      </w:tc>
      <w:tc>
        <w:tcPr>
          <w:tcW w:w="75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01264" w:rsidRDefault="00D01264">
          <w:pPr>
            <w:ind w:left="7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PROGRAMMAZIONE DIDATTICO-EDUCATIVA DEL </w:t>
          </w:r>
        </w:p>
        <w:p w:rsidR="00D01264" w:rsidRDefault="00D01264">
          <w:pPr>
            <w:ind w:left="5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CONSIGLIO di CLASSE </w:t>
          </w:r>
        </w:p>
        <w:p w:rsidR="00D01264" w:rsidRDefault="00D01264">
          <w:pPr>
            <w:ind w:left="85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 </w:t>
          </w:r>
        </w:p>
        <w:p w:rsidR="00D01264" w:rsidRDefault="00D01264">
          <w:pPr>
            <w:ind w:left="6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anno scolastico  2017/2018    </w:t>
          </w:r>
        </w:p>
      </w:tc>
    </w:tr>
  </w:tbl>
  <w:p w:rsidR="00D01264" w:rsidRDefault="00D01264">
    <w:pPr>
      <w:spacing w:after="0"/>
    </w:pPr>
    <w:r>
      <w:rPr>
        <w:rFonts w:ascii="Monotype Corsiva" w:eastAsia="Monotype Corsiva" w:hAnsi="Monotype Corsiva" w:cs="Monotype Corsiva"/>
        <w:i/>
        <w:sz w:val="24"/>
      </w:rPr>
      <w:t xml:space="preserve">   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26" w:tblpY="725"/>
      <w:tblOverlap w:val="never"/>
      <w:tblW w:w="10174" w:type="dxa"/>
      <w:tblInd w:w="0" w:type="dxa"/>
      <w:tblCellMar>
        <w:top w:w="5" w:type="dxa"/>
        <w:left w:w="108" w:type="dxa"/>
        <w:bottom w:w="7" w:type="dxa"/>
        <w:right w:w="115" w:type="dxa"/>
      </w:tblCellMar>
      <w:tblLook w:val="04A0" w:firstRow="1" w:lastRow="0" w:firstColumn="1" w:lastColumn="0" w:noHBand="0" w:noVBand="1"/>
    </w:tblPr>
    <w:tblGrid>
      <w:gridCol w:w="2661"/>
      <w:gridCol w:w="7513"/>
    </w:tblGrid>
    <w:tr w:rsidR="00D01264">
      <w:trPr>
        <w:trHeight w:val="1298"/>
      </w:trPr>
      <w:tc>
        <w:tcPr>
          <w:tcW w:w="26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D01264" w:rsidRDefault="00D01264">
          <w:pPr>
            <w:ind w:left="60"/>
            <w:jc w:val="center"/>
          </w:pPr>
          <w:r>
            <w:rPr>
              <w:noProof/>
            </w:rPr>
            <w:drawing>
              <wp:inline distT="0" distB="0" distL="0" distR="0">
                <wp:extent cx="480695" cy="501015"/>
                <wp:effectExtent l="0" t="0" r="0" b="0"/>
                <wp:docPr id="1" name="Pictur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695" cy="501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Monotype Corsiva" w:eastAsia="Monotype Corsiva" w:hAnsi="Monotype Corsiva" w:cs="Monotype Corsiva"/>
              <w:i/>
              <w:sz w:val="24"/>
            </w:rPr>
            <w:t xml:space="preserve"> </w:t>
          </w:r>
        </w:p>
        <w:p w:rsidR="00D01264" w:rsidRDefault="00D01264">
          <w:pPr>
            <w:ind w:left="877" w:hanging="877"/>
          </w:pPr>
          <w:r>
            <w:rPr>
              <w:rFonts w:ascii="Arial" w:eastAsia="Arial" w:hAnsi="Arial" w:cs="Arial"/>
              <w:i/>
              <w:sz w:val="20"/>
            </w:rPr>
            <w:t>Liceo Scientifico ”Curie” Tradate</w:t>
          </w:r>
          <w:r>
            <w:rPr>
              <w:rFonts w:ascii="Times New Roman" w:eastAsia="Times New Roman" w:hAnsi="Times New Roman" w:cs="Times New Roman"/>
              <w:sz w:val="24"/>
            </w:rPr>
            <w:t xml:space="preserve"> </w:t>
          </w:r>
        </w:p>
      </w:tc>
      <w:tc>
        <w:tcPr>
          <w:tcW w:w="75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01264" w:rsidRDefault="00D01264">
          <w:pPr>
            <w:ind w:left="7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PROGRAMMAZIONE DIDATTICO-EDUCATIVA DEL </w:t>
          </w:r>
        </w:p>
        <w:p w:rsidR="00D01264" w:rsidRDefault="00D01264">
          <w:pPr>
            <w:ind w:left="5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CONSIGLIO di CLASSE </w:t>
          </w:r>
        </w:p>
        <w:p w:rsidR="00D01264" w:rsidRDefault="00D01264">
          <w:pPr>
            <w:ind w:left="85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 </w:t>
          </w:r>
        </w:p>
        <w:p w:rsidR="00D01264" w:rsidRDefault="00D01264">
          <w:pPr>
            <w:ind w:left="6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anno scolastico  2017/2018    </w:t>
          </w:r>
        </w:p>
      </w:tc>
    </w:tr>
  </w:tbl>
  <w:p w:rsidR="00D01264" w:rsidRDefault="00D01264">
    <w:pPr>
      <w:spacing w:after="0"/>
    </w:pPr>
    <w:r>
      <w:rPr>
        <w:rFonts w:ascii="Monotype Corsiva" w:eastAsia="Monotype Corsiva" w:hAnsi="Monotype Corsiva" w:cs="Monotype Corsiva"/>
        <w:i/>
        <w:sz w:val="24"/>
      </w:rPr>
      <w:t xml:space="preserve">   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026" w:tblpY="725"/>
      <w:tblOverlap w:val="never"/>
      <w:tblW w:w="10174" w:type="dxa"/>
      <w:tblInd w:w="0" w:type="dxa"/>
      <w:tblCellMar>
        <w:top w:w="5" w:type="dxa"/>
        <w:left w:w="108" w:type="dxa"/>
        <w:bottom w:w="7" w:type="dxa"/>
        <w:right w:w="115" w:type="dxa"/>
      </w:tblCellMar>
      <w:tblLook w:val="04A0" w:firstRow="1" w:lastRow="0" w:firstColumn="1" w:lastColumn="0" w:noHBand="0" w:noVBand="1"/>
    </w:tblPr>
    <w:tblGrid>
      <w:gridCol w:w="2661"/>
      <w:gridCol w:w="7513"/>
    </w:tblGrid>
    <w:tr w:rsidR="00D01264">
      <w:trPr>
        <w:trHeight w:val="1298"/>
      </w:trPr>
      <w:tc>
        <w:tcPr>
          <w:tcW w:w="26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D01264" w:rsidRDefault="00D01264">
          <w:pPr>
            <w:ind w:left="60"/>
            <w:jc w:val="center"/>
          </w:pPr>
          <w:r>
            <w:rPr>
              <w:noProof/>
            </w:rPr>
            <w:drawing>
              <wp:inline distT="0" distB="0" distL="0" distR="0">
                <wp:extent cx="480695" cy="501015"/>
                <wp:effectExtent l="0" t="0" r="0" b="0"/>
                <wp:docPr id="2" name="Pictur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695" cy="501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Monotype Corsiva" w:eastAsia="Monotype Corsiva" w:hAnsi="Monotype Corsiva" w:cs="Monotype Corsiva"/>
              <w:i/>
              <w:sz w:val="24"/>
            </w:rPr>
            <w:t xml:space="preserve"> </w:t>
          </w:r>
        </w:p>
        <w:p w:rsidR="00D01264" w:rsidRDefault="00D01264">
          <w:pPr>
            <w:ind w:left="877" w:hanging="877"/>
          </w:pPr>
          <w:r>
            <w:rPr>
              <w:rFonts w:ascii="Arial" w:eastAsia="Arial" w:hAnsi="Arial" w:cs="Arial"/>
              <w:i/>
              <w:sz w:val="20"/>
            </w:rPr>
            <w:t>Liceo Scientifico ”Curie” Tradate</w:t>
          </w:r>
          <w:r>
            <w:rPr>
              <w:rFonts w:ascii="Times New Roman" w:eastAsia="Times New Roman" w:hAnsi="Times New Roman" w:cs="Times New Roman"/>
              <w:sz w:val="24"/>
            </w:rPr>
            <w:t xml:space="preserve"> </w:t>
          </w:r>
        </w:p>
      </w:tc>
      <w:tc>
        <w:tcPr>
          <w:tcW w:w="75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01264" w:rsidRDefault="00D01264">
          <w:pPr>
            <w:ind w:left="7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PROGRAMMAZIONE DIDATTICO-EDUCATIVA DEL </w:t>
          </w:r>
        </w:p>
        <w:p w:rsidR="00D01264" w:rsidRDefault="00D01264">
          <w:pPr>
            <w:ind w:left="5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CONSIGLIO di CLASSE </w:t>
          </w:r>
        </w:p>
        <w:p w:rsidR="00D01264" w:rsidRDefault="00D01264">
          <w:pPr>
            <w:ind w:left="85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 </w:t>
          </w:r>
        </w:p>
        <w:p w:rsidR="00D01264" w:rsidRDefault="00D01264">
          <w:pPr>
            <w:ind w:left="6"/>
            <w:jc w:val="center"/>
          </w:pPr>
          <w:r>
            <w:rPr>
              <w:rFonts w:ascii="Arial" w:eastAsia="Arial" w:hAnsi="Arial" w:cs="Arial"/>
              <w:b/>
              <w:sz w:val="28"/>
            </w:rPr>
            <w:t xml:space="preserve">anno scolastico  2017/2018    </w:t>
          </w:r>
        </w:p>
      </w:tc>
    </w:tr>
  </w:tbl>
  <w:p w:rsidR="00D01264" w:rsidRDefault="00D01264">
    <w:pPr>
      <w:spacing w:after="0"/>
    </w:pPr>
    <w:r>
      <w:rPr>
        <w:rFonts w:ascii="Monotype Corsiva" w:eastAsia="Monotype Corsiva" w:hAnsi="Monotype Corsiva" w:cs="Monotype Corsiva"/>
        <w:i/>
        <w:sz w:val="24"/>
      </w:rPr>
      <w:t xml:space="preserve">   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E16E8"/>
    <w:multiLevelType w:val="hybridMultilevel"/>
    <w:tmpl w:val="107A6D4E"/>
    <w:lvl w:ilvl="0" w:tplc="B5F276A2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2CEF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A62F8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1231E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A354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CA10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D655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0C38A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82549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AA5F75"/>
    <w:multiLevelType w:val="hybridMultilevel"/>
    <w:tmpl w:val="8326B94A"/>
    <w:lvl w:ilvl="0" w:tplc="F2C06BB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0CD3B0C"/>
    <w:multiLevelType w:val="hybridMultilevel"/>
    <w:tmpl w:val="F4C4CD0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24"/>
    <w:rsid w:val="00045EB4"/>
    <w:rsid w:val="00090B65"/>
    <w:rsid w:val="001437E6"/>
    <w:rsid w:val="001C5924"/>
    <w:rsid w:val="001D467D"/>
    <w:rsid w:val="002E4B12"/>
    <w:rsid w:val="002F0715"/>
    <w:rsid w:val="00362BBB"/>
    <w:rsid w:val="00385CC4"/>
    <w:rsid w:val="004A22FC"/>
    <w:rsid w:val="004E2C75"/>
    <w:rsid w:val="00652FD0"/>
    <w:rsid w:val="00694550"/>
    <w:rsid w:val="006F7110"/>
    <w:rsid w:val="007E3695"/>
    <w:rsid w:val="0086087C"/>
    <w:rsid w:val="00910616"/>
    <w:rsid w:val="009109EE"/>
    <w:rsid w:val="009317D3"/>
    <w:rsid w:val="009415EB"/>
    <w:rsid w:val="009F16FA"/>
    <w:rsid w:val="00B04A72"/>
    <w:rsid w:val="00C53189"/>
    <w:rsid w:val="00C63CFB"/>
    <w:rsid w:val="00C838DE"/>
    <w:rsid w:val="00D01264"/>
    <w:rsid w:val="00D6306E"/>
    <w:rsid w:val="00DE469D"/>
    <w:rsid w:val="00EF23B8"/>
    <w:rsid w:val="00F875C1"/>
    <w:rsid w:val="00FC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23D52-C220-431C-960E-C022C4C5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2" w:line="257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CONSIP pc portatili 6 Lotto-2</dc:creator>
  <cp:keywords/>
  <cp:lastModifiedBy>admin</cp:lastModifiedBy>
  <cp:revision>2</cp:revision>
  <dcterms:created xsi:type="dcterms:W3CDTF">2017-10-05T14:27:00Z</dcterms:created>
  <dcterms:modified xsi:type="dcterms:W3CDTF">2017-10-05T14:27:00Z</dcterms:modified>
</cp:coreProperties>
</file>